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123542">
      <w:pPr>
        <w:pStyle w:val="2"/>
        <w:bidi w:val="0"/>
        <w:jc w:val="center"/>
        <w:rPr>
          <w:rFonts w:hint="eastAsia" w:ascii="方正小标宋简体" w:hAnsi="方正小标宋简体" w:eastAsia="方正小标宋简体" w:cs="方正小标宋简体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highlight w:val="none"/>
          <w:lang w:val="en-US" w:eastAsia="zh-CN"/>
        </w:rPr>
        <w:t>投标保证金退还申请书</w:t>
      </w:r>
    </w:p>
    <w:p w14:paraId="2B9D4ECD">
      <w:pPr>
        <w:jc w:val="left"/>
        <w:rPr>
          <w:rFonts w:hint="eastAsia" w:ascii="宋体" w:hAnsi="宋体" w:eastAsia="宋体" w:cs="宋体"/>
          <w:sz w:val="28"/>
          <w:szCs w:val="28"/>
          <w:highlight w:val="none"/>
        </w:rPr>
      </w:pPr>
    </w:p>
    <w:p w14:paraId="00F403A1">
      <w:pPr>
        <w:bidi w:val="0"/>
        <w:spacing w:line="360" w:lineRule="auto"/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致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  <w:lang w:val="en-US" w:eastAsia="zh-CN"/>
        </w:rPr>
        <w:t xml:space="preserve"> 河南交建工程技术研究有限公司 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（招标代理人名称）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：</w:t>
      </w:r>
    </w:p>
    <w:p w14:paraId="48950EF2">
      <w:pPr>
        <w:bidi w:val="0"/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我单位于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月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日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参加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  <w:lang w:val="en-US" w:eastAsia="zh-CN"/>
        </w:rPr>
        <w:t xml:space="preserve">    （项目名称）</w:t>
      </w: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项目招投标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，缴纳保证金人民币（大写）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 xml:space="preserve"> 元（¥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 xml:space="preserve"> ），项目开标已结束。现请求将该项目投标保证金退至以下账号，请予办理。</w:t>
      </w:r>
    </w:p>
    <w:p w14:paraId="409A7BFC">
      <w:pPr>
        <w:bidi w:val="0"/>
        <w:spacing w:line="360" w:lineRule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账户基本信息如下：</w:t>
      </w:r>
    </w:p>
    <w:p w14:paraId="1BC0B66F">
      <w:pPr>
        <w:bidi w:val="0"/>
        <w:spacing w:line="360" w:lineRule="auto"/>
        <w:rPr>
          <w:rFonts w:hint="eastAsia" w:ascii="仿宋" w:hAnsi="仿宋" w:eastAsia="仿宋" w:cs="仿宋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账户名称：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  <w:lang w:val="en-US" w:eastAsia="zh-CN"/>
        </w:rPr>
        <w:t xml:space="preserve">   （同保证金缴纳账户） </w:t>
      </w:r>
    </w:p>
    <w:p w14:paraId="4933EF43">
      <w:pPr>
        <w:bidi w:val="0"/>
        <w:spacing w:line="360" w:lineRule="auto"/>
        <w:rPr>
          <w:rFonts w:hint="eastAsia" w:ascii="仿宋" w:hAnsi="仿宋" w:eastAsia="仿宋" w:cs="仿宋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纳税人识别号：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  <w:lang w:val="en-US" w:eastAsia="zh-CN"/>
        </w:rPr>
        <w:t xml:space="preserve">                    </w:t>
      </w:r>
    </w:p>
    <w:p w14:paraId="1E55E7B9">
      <w:pPr>
        <w:bidi w:val="0"/>
        <w:spacing w:line="360" w:lineRule="auto"/>
        <w:rPr>
          <w:rFonts w:hint="eastAsia" w:ascii="仿宋" w:hAnsi="仿宋" w:eastAsia="仿宋" w:cs="仿宋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开户银行：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  <w:lang w:val="en-US" w:eastAsia="zh-CN"/>
        </w:rPr>
        <w:t xml:space="preserve">                        </w:t>
      </w:r>
    </w:p>
    <w:p w14:paraId="544E7193">
      <w:pPr>
        <w:bidi w:val="0"/>
        <w:spacing w:line="360" w:lineRule="auto"/>
        <w:rPr>
          <w:rFonts w:hint="eastAsia" w:ascii="仿宋" w:hAnsi="仿宋" w:eastAsia="仿宋" w:cs="仿宋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开户行账号：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  <w:lang w:val="en-US" w:eastAsia="zh-CN"/>
        </w:rPr>
        <w:t xml:space="preserve">                      </w:t>
      </w:r>
    </w:p>
    <w:p w14:paraId="1929D027">
      <w:pPr>
        <w:bidi w:val="0"/>
        <w:spacing w:line="360" w:lineRule="auto"/>
        <w:rPr>
          <w:rFonts w:hint="eastAsia" w:ascii="仿宋" w:hAnsi="仿宋" w:eastAsia="仿宋" w:cs="仿宋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联系人：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  <w:lang w:val="en-US" w:eastAsia="zh-CN"/>
        </w:rPr>
        <w:t xml:space="preserve">                          </w:t>
      </w:r>
    </w:p>
    <w:p w14:paraId="3E5B2789">
      <w:pPr>
        <w:bidi w:val="0"/>
        <w:spacing w:line="360" w:lineRule="auto"/>
        <w:rPr>
          <w:rFonts w:hint="eastAsia" w:ascii="仿宋" w:hAnsi="仿宋" w:eastAsia="仿宋" w:cs="仿宋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联系方式：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  <w:lang w:val="en-US" w:eastAsia="zh-CN"/>
        </w:rPr>
        <w:t xml:space="preserve">                        </w:t>
      </w:r>
    </w:p>
    <w:p w14:paraId="131613BD">
      <w:pPr>
        <w:bidi w:val="0"/>
        <w:ind w:firstLine="4160" w:firstLineChars="1300"/>
        <w:jc w:val="left"/>
        <w:rPr>
          <w:rFonts w:hint="eastAsia" w:ascii="仿宋" w:hAnsi="仿宋" w:eastAsia="仿宋" w:cs="仿宋"/>
          <w:sz w:val="32"/>
          <w:szCs w:val="32"/>
          <w:highlight w:val="none"/>
        </w:rPr>
      </w:pPr>
    </w:p>
    <w:p w14:paraId="25E9C6F7">
      <w:pPr>
        <w:bidi w:val="0"/>
        <w:ind w:firstLine="4160" w:firstLineChars="1300"/>
        <w:jc w:val="left"/>
        <w:rPr>
          <w:rFonts w:hint="eastAsia" w:ascii="仿宋" w:hAnsi="仿宋" w:eastAsia="仿宋" w:cs="仿宋"/>
          <w:sz w:val="32"/>
          <w:szCs w:val="32"/>
          <w:highlight w:val="none"/>
        </w:rPr>
      </w:pPr>
    </w:p>
    <w:p w14:paraId="7D7F0E1E">
      <w:pPr>
        <w:bidi w:val="0"/>
        <w:spacing w:line="480" w:lineRule="auto"/>
        <w:ind w:firstLine="2560" w:firstLineChars="800"/>
        <w:jc w:val="left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投标人：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</w:rPr>
        <mc:AlternateContent>
          <mc:Choice Requires="wps">
            <w:drawing>
              <wp:inline distT="0" distB="0" distL="114300" distR="114300">
                <wp:extent cx="635" cy="0"/>
                <wp:effectExtent l="0" t="0" r="0" b="0"/>
                <wp:docPr id="2" name="矩形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635" cy="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2841B91"/>
                        </w:txbxContent>
                      </wps:txbx>
                      <wps:bodyPr upright="1"/>
                    </wps:wsp>
                  </a:graphicData>
                </a:graphic>
              </wp:inline>
            </w:drawing>
          </mc:Choice>
          <mc:Fallback>
            <w:pict>
              <v:rect id="_x0000_s1026" o:spid="_x0000_s1026" o:spt="1" style="height:0pt;width:0.05pt;" filled="f" stroked="f" coordsize="21600,21600" o:gfxdata="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D4cJf3PAAAA/wAA&#10;AA8AAAAAAAAAAQAgAAAAIgAAAGRycy9kb3ducmV2LnhtbFBLAQIUABQAAAAIAIdO4kBKE/gWsQEA&#10;AHIDAAAOAAAAAAAAAAEAIAAAAB4BAABkcnMvZTJvRG9jLnhtbFBLBQYAAAAABgAGAFkBAABBBQAA&#10;AAA=&#10;">
                <v:fill on="f" focussize="0,0"/>
                <v:stroke on="f"/>
                <v:imagedata o:title=""/>
                <o:lock v:ext="edit" aspectratio="t"/>
                <v:textbox>
                  <w:txbxContent>
                    <w:p w14:paraId="62841B91"/>
                  </w:txbxContent>
                </v:textbox>
                <w10:wrap type="none"/>
                <w10:anchorlock/>
              </v:rect>
            </w:pict>
          </mc:Fallback>
        </mc:AlternateConten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  <w:lang w:val="en-US" w:eastAsia="zh-CN"/>
        </w:rPr>
        <w:t xml:space="preserve">                 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（盖单位章）</w:t>
      </w:r>
    </w:p>
    <w:p w14:paraId="3D1FE6A4">
      <w:pPr>
        <w:bidi w:val="0"/>
        <w:spacing w:line="480" w:lineRule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 xml:space="preserve">                   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日期：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月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日</w:t>
      </w:r>
    </w:p>
    <w:p w14:paraId="7616FD9A">
      <w:pPr>
        <w:ind w:right="1280"/>
        <w:jc w:val="center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504DD21C">
      <w:pPr>
        <w:ind w:right="1280"/>
        <w:jc w:val="center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77EF9299">
      <w:pPr>
        <w:bidi w:val="0"/>
        <w:rPr>
          <w:rFonts w:hint="eastAsia" w:ascii="宋体" w:hAnsi="宋体" w:eastAsia="宋体" w:cs="宋体"/>
          <w:highlight w:val="none"/>
        </w:rPr>
      </w:pPr>
    </w:p>
    <w:p w14:paraId="5EA8F75D">
      <w:pPr>
        <w:pStyle w:val="6"/>
        <w:ind w:left="0" w:leftChars="0" w:firstLine="0" w:firstLineChars="0"/>
        <w:rPr>
          <w:rFonts w:hint="eastAsia" w:ascii="仿宋" w:hAnsi="仿宋" w:eastAsia="仿宋" w:cs="仿宋"/>
          <w:b/>
          <w:bCs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 w:val="0"/>
          <w:sz w:val="28"/>
          <w:szCs w:val="28"/>
          <w:highlight w:val="none"/>
        </w:rPr>
        <w:t>后附:营业执照副本(彩色复印件)、</w:t>
      </w:r>
      <w:r>
        <w:rPr>
          <w:rFonts w:hint="eastAsia" w:ascii="仿宋" w:hAnsi="仿宋" w:eastAsia="仿宋" w:cs="仿宋"/>
          <w:b/>
          <w:bCs w:val="0"/>
          <w:i w:val="0"/>
          <w:iCs w:val="0"/>
          <w:caps w:val="0"/>
          <w:snapToGrid/>
          <w:color w:val="auto"/>
          <w:spacing w:val="0"/>
          <w:kern w:val="0"/>
          <w:sz w:val="28"/>
          <w:szCs w:val="28"/>
          <w:highlight w:val="none"/>
          <w:shd w:val="clear" w:color="auto" w:fill="FFFFFF"/>
          <w:lang w:val="en-US" w:eastAsia="zh-CN" w:bidi="ar"/>
        </w:rPr>
        <w:t>基本账户开户许可证（基本存款账户信息）</w:t>
      </w:r>
      <w:r>
        <w:rPr>
          <w:rFonts w:hint="eastAsia" w:ascii="仿宋" w:hAnsi="仿宋" w:eastAsia="仿宋" w:cs="仿宋"/>
          <w:b/>
          <w:bCs w:val="0"/>
          <w:sz w:val="28"/>
          <w:szCs w:val="28"/>
          <w:highlight w:val="none"/>
        </w:rPr>
        <w:t>复印件</w:t>
      </w:r>
    </w:p>
    <w:p w14:paraId="5A8D212B">
      <w:pPr>
        <w:pStyle w:val="6"/>
        <w:ind w:left="0" w:leftChars="0" w:firstLine="0" w:firstLineChars="0"/>
        <w:rPr>
          <w:rFonts w:hint="eastAsia" w:ascii="宋体" w:hAnsi="宋体" w:eastAsia="宋体" w:cs="宋体"/>
          <w:b w:val="0"/>
          <w:bCs/>
          <w:sz w:val="24"/>
          <w:szCs w:val="24"/>
          <w:highlight w:val="none"/>
        </w:rPr>
      </w:pPr>
    </w:p>
    <w:p w14:paraId="04BEEB7E">
      <w:pPr>
        <w:pStyle w:val="7"/>
        <w:rPr>
          <w:rFonts w:hint="eastAsia"/>
          <w:highlight w:val="none"/>
        </w:rPr>
      </w:pPr>
    </w:p>
    <w:p w14:paraId="59F61895">
      <w:pPr>
        <w:pStyle w:val="7"/>
        <w:ind w:left="0" w:leftChars="0" w:firstLine="0" w:firstLineChars="0"/>
        <w:rPr>
          <w:rFonts w:hint="eastAsia"/>
          <w:highlight w:val="none"/>
        </w:rPr>
      </w:pPr>
    </w:p>
    <w:p w14:paraId="2EFB8B4E">
      <w:pPr>
        <w:rPr>
          <w:rFonts w:hint="eastAsia"/>
          <w:highlight w:val="none"/>
        </w:rPr>
      </w:pPr>
    </w:p>
    <w:p w14:paraId="7864422E">
      <w:pPr>
        <w:pStyle w:val="2"/>
        <w:bidi w:val="0"/>
        <w:jc w:val="both"/>
        <w:rPr>
          <w:rFonts w:hint="eastAsia" w:eastAsia="仿宋" w:cs="仿宋"/>
          <w:b w:val="0"/>
          <w:bCs w:val="0"/>
          <w:snapToGrid w:val="0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snapToGrid w:val="0"/>
          <w:color w:val="000000"/>
          <w:kern w:val="0"/>
          <w:sz w:val="32"/>
          <w:szCs w:val="32"/>
          <w:highlight w:val="none"/>
          <w:lang w:val="en-US" w:eastAsia="zh-CN" w:bidi="ar-SA"/>
        </w:rPr>
        <w:t>附件</w:t>
      </w:r>
      <w:r>
        <w:rPr>
          <w:rFonts w:hint="eastAsia" w:eastAsia="仿宋" w:cs="仿宋"/>
          <w:b w:val="0"/>
          <w:bCs w:val="0"/>
          <w:snapToGrid w:val="0"/>
          <w:color w:val="000000"/>
          <w:kern w:val="0"/>
          <w:sz w:val="32"/>
          <w:szCs w:val="32"/>
          <w:highlight w:val="none"/>
          <w:lang w:val="en-US" w:eastAsia="zh-CN" w:bidi="ar-SA"/>
        </w:rPr>
        <w:t>：</w:t>
      </w:r>
    </w:p>
    <w:p w14:paraId="0D8543A2">
      <w:pPr>
        <w:rPr>
          <w:rFonts w:hint="eastAsia" w:eastAsia="仿宋" w:cs="仿宋"/>
          <w:b w:val="0"/>
          <w:bCs w:val="0"/>
          <w:snapToGrid w:val="0"/>
          <w:color w:val="000000"/>
          <w:kern w:val="0"/>
          <w:sz w:val="32"/>
          <w:szCs w:val="32"/>
          <w:highlight w:val="none"/>
          <w:lang w:val="en-US" w:eastAsia="zh-CN" w:bidi="ar-SA"/>
        </w:rPr>
      </w:pPr>
    </w:p>
    <w:p w14:paraId="36F9F537">
      <w:pPr>
        <w:rPr>
          <w:rFonts w:hint="eastAsia" w:eastAsia="仿宋" w:cs="仿宋"/>
          <w:b w:val="0"/>
          <w:bCs w:val="0"/>
          <w:snapToGrid w:val="0"/>
          <w:color w:val="000000"/>
          <w:kern w:val="0"/>
          <w:sz w:val="32"/>
          <w:szCs w:val="32"/>
          <w:highlight w:val="none"/>
          <w:lang w:val="en-US" w:eastAsia="zh-CN" w:bidi="ar-SA"/>
        </w:rPr>
      </w:pPr>
    </w:p>
    <w:p w14:paraId="5271EBF7">
      <w:pPr>
        <w:rPr>
          <w:rFonts w:hint="eastAsia" w:eastAsia="仿宋" w:cs="仿宋"/>
          <w:b w:val="0"/>
          <w:bCs w:val="0"/>
          <w:snapToGrid w:val="0"/>
          <w:color w:val="000000"/>
          <w:kern w:val="0"/>
          <w:sz w:val="32"/>
          <w:szCs w:val="32"/>
          <w:highlight w:val="none"/>
          <w:lang w:val="en-US" w:eastAsia="zh-CN" w:bidi="ar-SA"/>
        </w:rPr>
      </w:pPr>
    </w:p>
    <w:p w14:paraId="50BE0F04">
      <w:pPr>
        <w:rPr>
          <w:rFonts w:hint="eastAsia" w:eastAsia="仿宋" w:cs="仿宋"/>
          <w:b w:val="0"/>
          <w:bCs w:val="0"/>
          <w:snapToGrid w:val="0"/>
          <w:color w:val="000000"/>
          <w:kern w:val="0"/>
          <w:sz w:val="32"/>
          <w:szCs w:val="32"/>
          <w:highlight w:val="none"/>
          <w:lang w:val="en-US" w:eastAsia="zh-CN" w:bidi="ar-SA"/>
        </w:rPr>
      </w:pPr>
    </w:p>
    <w:p w14:paraId="6097170D">
      <w:pPr>
        <w:rPr>
          <w:rFonts w:hint="eastAsia" w:eastAsia="仿宋" w:cs="仿宋"/>
          <w:b w:val="0"/>
          <w:bCs w:val="0"/>
          <w:snapToGrid w:val="0"/>
          <w:color w:val="000000"/>
          <w:kern w:val="0"/>
          <w:sz w:val="32"/>
          <w:szCs w:val="32"/>
          <w:highlight w:val="none"/>
          <w:lang w:val="en-US" w:eastAsia="zh-CN" w:bidi="ar-SA"/>
        </w:rPr>
      </w:pPr>
    </w:p>
    <w:p w14:paraId="4E9FD7E8">
      <w:pPr>
        <w:rPr>
          <w:rFonts w:hint="eastAsia" w:eastAsia="仿宋" w:cs="仿宋"/>
          <w:b w:val="0"/>
          <w:bCs w:val="0"/>
          <w:snapToGrid w:val="0"/>
          <w:color w:val="000000"/>
          <w:kern w:val="0"/>
          <w:sz w:val="32"/>
          <w:szCs w:val="32"/>
          <w:highlight w:val="none"/>
          <w:lang w:val="en-US" w:eastAsia="zh-CN" w:bidi="ar-SA"/>
        </w:rPr>
      </w:pPr>
    </w:p>
    <w:p w14:paraId="1166E1D9">
      <w:pPr>
        <w:rPr>
          <w:rFonts w:hint="eastAsia" w:eastAsia="仿宋" w:cs="仿宋"/>
          <w:b w:val="0"/>
          <w:bCs w:val="0"/>
          <w:snapToGrid w:val="0"/>
          <w:color w:val="000000"/>
          <w:kern w:val="0"/>
          <w:sz w:val="32"/>
          <w:szCs w:val="32"/>
          <w:highlight w:val="none"/>
          <w:lang w:val="en-US" w:eastAsia="zh-CN" w:bidi="ar-SA"/>
        </w:rPr>
      </w:pPr>
    </w:p>
    <w:p w14:paraId="4D09DD8C">
      <w:pPr>
        <w:rPr>
          <w:rFonts w:hint="eastAsia" w:eastAsia="仿宋" w:cs="仿宋"/>
          <w:b w:val="0"/>
          <w:bCs w:val="0"/>
          <w:snapToGrid w:val="0"/>
          <w:color w:val="000000"/>
          <w:kern w:val="0"/>
          <w:sz w:val="32"/>
          <w:szCs w:val="32"/>
          <w:highlight w:val="none"/>
          <w:lang w:val="en-US" w:eastAsia="zh-CN" w:bidi="ar-SA"/>
        </w:rPr>
      </w:pPr>
    </w:p>
    <w:p w14:paraId="120A8D71">
      <w:pPr>
        <w:rPr>
          <w:rFonts w:hint="eastAsia" w:eastAsia="仿宋" w:cs="仿宋"/>
          <w:b w:val="0"/>
          <w:bCs w:val="0"/>
          <w:snapToGrid w:val="0"/>
          <w:color w:val="000000"/>
          <w:kern w:val="0"/>
          <w:sz w:val="32"/>
          <w:szCs w:val="32"/>
          <w:highlight w:val="none"/>
          <w:lang w:val="en-US" w:eastAsia="zh-CN" w:bidi="ar-SA"/>
        </w:rPr>
      </w:pPr>
    </w:p>
    <w:p w14:paraId="17802D43">
      <w:pPr>
        <w:rPr>
          <w:rFonts w:hint="eastAsia" w:eastAsia="仿宋" w:cs="仿宋"/>
          <w:b w:val="0"/>
          <w:bCs w:val="0"/>
          <w:snapToGrid w:val="0"/>
          <w:color w:val="000000"/>
          <w:kern w:val="0"/>
          <w:sz w:val="32"/>
          <w:szCs w:val="32"/>
          <w:highlight w:val="none"/>
          <w:lang w:val="en-US" w:eastAsia="zh-CN" w:bidi="ar-SA"/>
        </w:rPr>
      </w:pPr>
    </w:p>
    <w:p w14:paraId="5031E898">
      <w:pPr>
        <w:rPr>
          <w:rFonts w:hint="eastAsia" w:eastAsia="仿宋" w:cs="仿宋"/>
          <w:b w:val="0"/>
          <w:bCs w:val="0"/>
          <w:snapToGrid w:val="0"/>
          <w:color w:val="000000"/>
          <w:kern w:val="0"/>
          <w:sz w:val="32"/>
          <w:szCs w:val="32"/>
          <w:highlight w:val="none"/>
          <w:lang w:val="en-US" w:eastAsia="zh-CN" w:bidi="ar-SA"/>
        </w:rPr>
      </w:pPr>
    </w:p>
    <w:p w14:paraId="516C0970">
      <w:pPr>
        <w:rPr>
          <w:rFonts w:hint="eastAsia" w:eastAsia="仿宋" w:cs="仿宋"/>
          <w:b w:val="0"/>
          <w:bCs w:val="0"/>
          <w:snapToGrid w:val="0"/>
          <w:color w:val="000000"/>
          <w:kern w:val="0"/>
          <w:sz w:val="32"/>
          <w:szCs w:val="32"/>
          <w:highlight w:val="none"/>
          <w:lang w:val="en-US" w:eastAsia="zh-CN" w:bidi="ar-SA"/>
        </w:rPr>
      </w:pPr>
    </w:p>
    <w:p w14:paraId="04201361">
      <w:pPr>
        <w:rPr>
          <w:rFonts w:hint="eastAsia" w:eastAsia="仿宋" w:cs="仿宋"/>
          <w:b w:val="0"/>
          <w:bCs w:val="0"/>
          <w:snapToGrid w:val="0"/>
          <w:color w:val="000000"/>
          <w:kern w:val="0"/>
          <w:sz w:val="32"/>
          <w:szCs w:val="32"/>
          <w:highlight w:val="none"/>
          <w:lang w:val="en-US" w:eastAsia="zh-CN" w:bidi="ar-SA"/>
        </w:rPr>
      </w:pPr>
    </w:p>
    <w:p w14:paraId="7419BBDB">
      <w:pPr>
        <w:rPr>
          <w:rFonts w:hint="eastAsia" w:eastAsia="仿宋" w:cs="仿宋"/>
          <w:b w:val="0"/>
          <w:bCs w:val="0"/>
          <w:snapToGrid w:val="0"/>
          <w:color w:val="000000"/>
          <w:kern w:val="0"/>
          <w:sz w:val="32"/>
          <w:szCs w:val="32"/>
          <w:highlight w:val="none"/>
          <w:lang w:val="en-US" w:eastAsia="zh-CN" w:bidi="ar-SA"/>
        </w:rPr>
      </w:pPr>
    </w:p>
    <w:p w14:paraId="27536838">
      <w:pPr>
        <w:rPr>
          <w:rFonts w:hint="eastAsia" w:eastAsia="仿宋" w:cs="仿宋"/>
          <w:b w:val="0"/>
          <w:bCs w:val="0"/>
          <w:snapToGrid w:val="0"/>
          <w:color w:val="000000"/>
          <w:kern w:val="0"/>
          <w:sz w:val="32"/>
          <w:szCs w:val="32"/>
          <w:highlight w:val="none"/>
          <w:lang w:val="en-US" w:eastAsia="zh-CN" w:bidi="ar-SA"/>
        </w:rPr>
      </w:pPr>
    </w:p>
    <w:p w14:paraId="71C3D20D">
      <w:pPr>
        <w:rPr>
          <w:rFonts w:hint="eastAsia" w:eastAsia="仿宋" w:cs="仿宋"/>
          <w:b w:val="0"/>
          <w:bCs w:val="0"/>
          <w:snapToGrid w:val="0"/>
          <w:color w:val="000000"/>
          <w:kern w:val="0"/>
          <w:sz w:val="32"/>
          <w:szCs w:val="32"/>
          <w:highlight w:val="none"/>
          <w:lang w:val="en-US" w:eastAsia="zh-CN" w:bidi="ar-SA"/>
        </w:rPr>
      </w:pPr>
    </w:p>
    <w:p w14:paraId="5A8D225D">
      <w:pPr>
        <w:rPr>
          <w:rFonts w:hint="eastAsia" w:eastAsia="仿宋" w:cs="仿宋"/>
          <w:b w:val="0"/>
          <w:bCs w:val="0"/>
          <w:snapToGrid w:val="0"/>
          <w:color w:val="000000"/>
          <w:kern w:val="0"/>
          <w:sz w:val="32"/>
          <w:szCs w:val="32"/>
          <w:highlight w:val="none"/>
          <w:lang w:val="en-US" w:eastAsia="zh-CN" w:bidi="ar-SA"/>
        </w:rPr>
      </w:pPr>
    </w:p>
    <w:p w14:paraId="054DCD89">
      <w:pPr>
        <w:rPr>
          <w:rFonts w:hint="eastAsia" w:eastAsia="仿宋" w:cs="仿宋"/>
          <w:b w:val="0"/>
          <w:bCs w:val="0"/>
          <w:snapToGrid w:val="0"/>
          <w:color w:val="000000"/>
          <w:kern w:val="0"/>
          <w:sz w:val="32"/>
          <w:szCs w:val="32"/>
          <w:highlight w:val="none"/>
          <w:lang w:val="en-US" w:eastAsia="zh-CN" w:bidi="ar-SA"/>
        </w:rPr>
      </w:pPr>
    </w:p>
    <w:p w14:paraId="110A80FE">
      <w:pPr>
        <w:rPr>
          <w:rFonts w:hint="eastAsia" w:eastAsia="仿宋" w:cs="仿宋"/>
          <w:b w:val="0"/>
          <w:bCs w:val="0"/>
          <w:snapToGrid w:val="0"/>
          <w:color w:val="000000"/>
          <w:kern w:val="0"/>
          <w:sz w:val="32"/>
          <w:szCs w:val="32"/>
          <w:highlight w:val="none"/>
          <w:lang w:val="en-US" w:eastAsia="zh-CN" w:bidi="ar-SA"/>
        </w:rPr>
      </w:pPr>
    </w:p>
    <w:p w14:paraId="0AD24F5D">
      <w:pPr>
        <w:rPr>
          <w:rFonts w:hint="eastAsia" w:eastAsia="仿宋" w:cs="仿宋"/>
          <w:b w:val="0"/>
          <w:bCs w:val="0"/>
          <w:snapToGrid w:val="0"/>
          <w:color w:val="000000"/>
          <w:kern w:val="0"/>
          <w:sz w:val="32"/>
          <w:szCs w:val="32"/>
          <w:highlight w:val="none"/>
          <w:lang w:val="en-US" w:eastAsia="zh-CN" w:bidi="ar-SA"/>
        </w:rPr>
      </w:pPr>
    </w:p>
    <w:p w14:paraId="33133790">
      <w:pPr>
        <w:rPr>
          <w:rFonts w:hint="eastAsia" w:eastAsia="仿宋" w:cs="仿宋"/>
          <w:b w:val="0"/>
          <w:bCs w:val="0"/>
          <w:snapToGrid w:val="0"/>
          <w:color w:val="000000"/>
          <w:kern w:val="0"/>
          <w:sz w:val="32"/>
          <w:szCs w:val="32"/>
          <w:highlight w:val="none"/>
          <w:lang w:val="en-US" w:eastAsia="zh-CN" w:bidi="ar-SA"/>
        </w:rPr>
      </w:pPr>
    </w:p>
    <w:p w14:paraId="55B76C81">
      <w:pPr>
        <w:rPr>
          <w:rFonts w:hint="eastAsia" w:eastAsia="仿宋" w:cs="仿宋"/>
          <w:b w:val="0"/>
          <w:bCs w:val="0"/>
          <w:snapToGrid w:val="0"/>
          <w:color w:val="000000"/>
          <w:kern w:val="0"/>
          <w:sz w:val="32"/>
          <w:szCs w:val="32"/>
          <w:highlight w:val="none"/>
          <w:lang w:val="en-US" w:eastAsia="zh-CN" w:bidi="ar-SA"/>
        </w:rPr>
      </w:pPr>
    </w:p>
    <w:p w14:paraId="7961A44E">
      <w:pPr>
        <w:rPr>
          <w:rFonts w:hint="eastAsia" w:eastAsia="仿宋" w:cs="仿宋"/>
          <w:b w:val="0"/>
          <w:bCs w:val="0"/>
          <w:snapToGrid w:val="0"/>
          <w:color w:val="000000"/>
          <w:kern w:val="0"/>
          <w:sz w:val="32"/>
          <w:szCs w:val="32"/>
          <w:highlight w:val="none"/>
          <w:lang w:val="en-US" w:eastAsia="zh-CN" w:bidi="ar-SA"/>
        </w:rPr>
      </w:pPr>
    </w:p>
    <w:p w14:paraId="341E7824">
      <w:pPr>
        <w:rPr>
          <w:rFonts w:hint="eastAsia" w:eastAsia="仿宋" w:cs="仿宋"/>
          <w:b w:val="0"/>
          <w:bCs w:val="0"/>
          <w:snapToGrid w:val="0"/>
          <w:color w:val="000000"/>
          <w:kern w:val="0"/>
          <w:sz w:val="32"/>
          <w:szCs w:val="32"/>
          <w:highlight w:val="none"/>
          <w:lang w:val="en-US" w:eastAsia="zh-CN" w:bidi="ar-SA"/>
        </w:rPr>
      </w:pPr>
    </w:p>
    <w:p w14:paraId="0BB8E538">
      <w:pPr>
        <w:rPr>
          <w:rFonts w:hint="eastAsia" w:eastAsia="仿宋" w:cs="仿宋"/>
          <w:b w:val="0"/>
          <w:bCs w:val="0"/>
          <w:snapToGrid w:val="0"/>
          <w:color w:val="000000"/>
          <w:kern w:val="0"/>
          <w:sz w:val="32"/>
          <w:szCs w:val="32"/>
          <w:highlight w:val="none"/>
          <w:lang w:val="en-US" w:eastAsia="zh-CN" w:bidi="ar-SA"/>
        </w:rPr>
      </w:pPr>
    </w:p>
    <w:p w14:paraId="29A8CCA1">
      <w:pPr>
        <w:rPr>
          <w:rFonts w:hint="eastAsia" w:eastAsia="仿宋" w:cs="仿宋"/>
          <w:b w:val="0"/>
          <w:bCs w:val="0"/>
          <w:snapToGrid w:val="0"/>
          <w:color w:val="000000"/>
          <w:kern w:val="0"/>
          <w:sz w:val="32"/>
          <w:szCs w:val="32"/>
          <w:highlight w:val="none"/>
          <w:lang w:val="en-US" w:eastAsia="zh-CN" w:bidi="ar-SA"/>
        </w:rPr>
      </w:pPr>
    </w:p>
    <w:p w14:paraId="4D59DFE0">
      <w:pPr>
        <w:rPr>
          <w:rFonts w:hint="eastAsia" w:eastAsia="仿宋" w:cs="仿宋"/>
          <w:b w:val="0"/>
          <w:bCs w:val="0"/>
          <w:snapToGrid w:val="0"/>
          <w:color w:val="000000"/>
          <w:kern w:val="0"/>
          <w:sz w:val="32"/>
          <w:szCs w:val="32"/>
          <w:highlight w:val="none"/>
          <w:lang w:val="en-US" w:eastAsia="zh-CN" w:bidi="ar-SA"/>
        </w:rPr>
      </w:pPr>
    </w:p>
    <w:p w14:paraId="3C9F9ABC">
      <w:pPr>
        <w:rPr>
          <w:rFonts w:hint="eastAsia" w:eastAsia="仿宋" w:cs="仿宋"/>
          <w:b w:val="0"/>
          <w:bCs w:val="0"/>
          <w:snapToGrid w:val="0"/>
          <w:color w:val="000000"/>
          <w:kern w:val="0"/>
          <w:sz w:val="32"/>
          <w:szCs w:val="32"/>
          <w:highlight w:val="none"/>
          <w:lang w:val="en-US" w:eastAsia="zh-CN" w:bidi="ar-SA"/>
        </w:rPr>
      </w:pPr>
    </w:p>
    <w:p w14:paraId="2EB9D19A">
      <w:pPr>
        <w:rPr>
          <w:rFonts w:hint="eastAsia" w:eastAsia="仿宋" w:cs="仿宋"/>
          <w:b w:val="0"/>
          <w:bCs w:val="0"/>
          <w:snapToGrid w:val="0"/>
          <w:color w:val="000000"/>
          <w:kern w:val="0"/>
          <w:sz w:val="32"/>
          <w:szCs w:val="32"/>
          <w:highlight w:val="none"/>
          <w:lang w:val="en-US" w:eastAsia="zh-CN" w:bidi="ar-SA"/>
        </w:rPr>
      </w:pPr>
    </w:p>
    <w:p w14:paraId="6D1B1C2E">
      <w:pPr>
        <w:rPr>
          <w:rFonts w:hint="eastAsia" w:eastAsia="仿宋" w:cs="仿宋"/>
          <w:b w:val="0"/>
          <w:bCs w:val="0"/>
          <w:snapToGrid w:val="0"/>
          <w:color w:val="000000"/>
          <w:kern w:val="0"/>
          <w:sz w:val="32"/>
          <w:szCs w:val="32"/>
          <w:highlight w:val="none"/>
          <w:lang w:val="en-US" w:eastAsia="zh-CN" w:bidi="ar-SA"/>
        </w:rPr>
      </w:pPr>
    </w:p>
    <w:p w14:paraId="2E120BC3">
      <w:pPr>
        <w:rPr>
          <w:rFonts w:hint="eastAsia" w:eastAsia="仿宋" w:cs="仿宋"/>
          <w:b w:val="0"/>
          <w:bCs w:val="0"/>
          <w:snapToGrid w:val="0"/>
          <w:color w:val="000000"/>
          <w:kern w:val="0"/>
          <w:sz w:val="32"/>
          <w:szCs w:val="32"/>
          <w:highlight w:val="none"/>
          <w:lang w:val="en-US" w:eastAsia="zh-CN" w:bidi="ar-SA"/>
        </w:rPr>
      </w:pPr>
    </w:p>
    <w:p w14:paraId="6BFC2588">
      <w:pPr>
        <w:rPr>
          <w:rFonts w:hint="eastAsia" w:eastAsia="仿宋" w:cs="仿宋"/>
          <w:b w:val="0"/>
          <w:bCs w:val="0"/>
          <w:snapToGrid w:val="0"/>
          <w:color w:val="000000"/>
          <w:kern w:val="0"/>
          <w:sz w:val="32"/>
          <w:szCs w:val="32"/>
          <w:highlight w:val="none"/>
          <w:lang w:val="en-US" w:eastAsia="zh-CN" w:bidi="ar-SA"/>
        </w:rPr>
      </w:pPr>
    </w:p>
    <w:p w14:paraId="0B390CBA">
      <w:pPr>
        <w:rPr>
          <w:rFonts w:hint="eastAsia" w:eastAsia="仿宋" w:cs="仿宋"/>
          <w:b w:val="0"/>
          <w:bCs w:val="0"/>
          <w:snapToGrid w:val="0"/>
          <w:color w:val="000000"/>
          <w:kern w:val="0"/>
          <w:sz w:val="32"/>
          <w:szCs w:val="32"/>
          <w:highlight w:val="none"/>
          <w:lang w:val="en-US" w:eastAsia="zh-CN" w:bidi="ar-SA"/>
        </w:rPr>
      </w:pPr>
    </w:p>
    <w:p w14:paraId="0B036413">
      <w:pPr>
        <w:rPr>
          <w:rFonts w:hint="default" w:eastAsia="仿宋" w:cs="仿宋"/>
          <w:b w:val="0"/>
          <w:bCs w:val="0"/>
          <w:snapToGrid w:val="0"/>
          <w:color w:val="000000"/>
          <w:kern w:val="0"/>
          <w:sz w:val="32"/>
          <w:szCs w:val="32"/>
          <w:highlight w:val="none"/>
          <w:lang w:val="en-US" w:eastAsia="zh-CN" w:bidi="ar-SA"/>
        </w:rPr>
      </w:pPr>
    </w:p>
    <w:p w14:paraId="4BF55A34">
      <w:pPr>
        <w:pStyle w:val="2"/>
        <w:bidi w:val="0"/>
        <w:jc w:val="center"/>
        <w:rPr>
          <w:rFonts w:hint="eastAsia" w:ascii="方正小标宋简体" w:hAnsi="方正小标宋简体" w:eastAsia="方正小标宋简体" w:cs="方正小标宋简体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highlight w:val="none"/>
          <w:lang w:val="en-US" w:eastAsia="zh-CN"/>
        </w:rPr>
        <w:t>授权委托书</w:t>
      </w:r>
    </w:p>
    <w:p w14:paraId="023D3E2A">
      <w:pPr>
        <w:pStyle w:val="3"/>
        <w:numPr>
          <w:ilvl w:val="0"/>
          <w:numId w:val="0"/>
        </w:numPr>
        <w:overflowPunct w:val="0"/>
        <w:spacing w:line="360" w:lineRule="auto"/>
        <w:jc w:val="both"/>
        <w:rPr>
          <w:rFonts w:hint="eastAsia" w:ascii="宋体" w:hAnsi="宋体" w:eastAsia="宋体" w:cs="宋体"/>
          <w:b/>
          <w:bCs w:val="0"/>
          <w:sz w:val="30"/>
          <w:szCs w:val="30"/>
          <w:highlight w:val="none"/>
        </w:rPr>
      </w:pPr>
    </w:p>
    <w:p w14:paraId="7FB71C40">
      <w:pPr>
        <w:bidi w:val="0"/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本人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（姓名）系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公司的法定代表人，现委托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（姓名）为我方代理人。代理人根据授权，以我方名义办理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（项目名称）项目投标保证金退还事项，其法律后果由我方承担。</w:t>
      </w:r>
    </w:p>
    <w:p w14:paraId="242B29C1">
      <w:pPr>
        <w:bidi w:val="0"/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代理人无转委托权。</w:t>
      </w:r>
    </w:p>
    <w:p w14:paraId="28600087">
      <w:pPr>
        <w:bidi w:val="0"/>
        <w:spacing w:line="360" w:lineRule="auto"/>
        <w:rPr>
          <w:rFonts w:hint="eastAsia" w:ascii="宋体" w:hAnsi="宋体" w:eastAsia="宋体" w:cs="宋体"/>
          <w:sz w:val="28"/>
          <w:szCs w:val="28"/>
          <w:highlight w:val="none"/>
        </w:rPr>
      </w:pPr>
    </w:p>
    <w:p w14:paraId="6257BA97">
      <w:pPr>
        <w:bidi w:val="0"/>
        <w:spacing w:line="360" w:lineRule="auto"/>
        <w:rPr>
          <w:rFonts w:hint="eastAsia" w:ascii="仿宋" w:hAnsi="仿宋" w:eastAsia="仿宋" w:cs="仿宋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法定代表人：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  <w:lang w:val="en-US" w:eastAsia="zh-CN"/>
        </w:rPr>
        <w:t xml:space="preserve">                             </w:t>
      </w: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（签字）</w:t>
      </w:r>
    </w:p>
    <w:p w14:paraId="67DD5F59">
      <w:pPr>
        <w:bidi w:val="0"/>
        <w:spacing w:line="360" w:lineRule="auto"/>
        <w:rPr>
          <w:rFonts w:hint="eastAsia" w:ascii="仿宋" w:hAnsi="仿宋" w:eastAsia="仿宋" w:cs="仿宋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身份证号码：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  <w:lang w:val="en-US" w:eastAsia="zh-CN"/>
        </w:rPr>
        <w:t xml:space="preserve">                             </w:t>
      </w:r>
    </w:p>
    <w:p w14:paraId="2964FCFD">
      <w:pPr>
        <w:bidi w:val="0"/>
        <w:spacing w:line="360" w:lineRule="auto"/>
        <w:rPr>
          <w:rFonts w:hint="eastAsia" w:ascii="仿宋" w:hAnsi="仿宋" w:eastAsia="仿宋" w:cs="仿宋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委托代理人：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  <w:lang w:val="en-US" w:eastAsia="zh-CN"/>
        </w:rPr>
        <w:t xml:space="preserve">                             </w:t>
      </w: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（签字）</w:t>
      </w:r>
    </w:p>
    <w:p w14:paraId="4A570F66">
      <w:pPr>
        <w:bidi w:val="0"/>
        <w:spacing w:line="360" w:lineRule="auto"/>
        <w:rPr>
          <w:rFonts w:hint="eastAsia" w:ascii="仿宋" w:hAnsi="仿宋" w:eastAsia="仿宋" w:cs="仿宋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身份证号码：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  <w:lang w:val="en-US" w:eastAsia="zh-CN"/>
        </w:rPr>
        <w:t xml:space="preserve">                             </w:t>
      </w:r>
    </w:p>
    <w:p w14:paraId="2E187692">
      <w:pPr>
        <w:pStyle w:val="3"/>
        <w:tabs>
          <w:tab w:val="left" w:pos="5602"/>
          <w:tab w:val="left" w:pos="6922"/>
          <w:tab w:val="left" w:pos="8058"/>
        </w:tabs>
        <w:overflowPunct w:val="0"/>
        <w:spacing w:line="360" w:lineRule="auto"/>
        <w:ind w:firstLine="4618"/>
        <w:rPr>
          <w:rFonts w:hint="eastAsia" w:ascii="仿宋" w:hAnsi="仿宋" w:eastAsia="仿宋" w:cs="仿宋"/>
          <w:sz w:val="32"/>
          <w:szCs w:val="32"/>
          <w:highlight w:val="none"/>
          <w:u w:val="single"/>
        </w:rPr>
      </w:pPr>
    </w:p>
    <w:p w14:paraId="4EF88759">
      <w:pPr>
        <w:pStyle w:val="3"/>
        <w:tabs>
          <w:tab w:val="left" w:pos="5602"/>
          <w:tab w:val="left" w:pos="6922"/>
          <w:tab w:val="left" w:pos="8058"/>
        </w:tabs>
        <w:overflowPunct w:val="0"/>
        <w:spacing w:line="360" w:lineRule="auto"/>
        <w:ind w:firstLine="4618"/>
        <w:rPr>
          <w:rFonts w:hint="eastAsia" w:ascii="仿宋" w:hAnsi="仿宋" w:eastAsia="仿宋" w:cs="仿宋"/>
          <w:sz w:val="32"/>
          <w:szCs w:val="32"/>
          <w:highlight w:val="none"/>
          <w:u w:val="single"/>
        </w:rPr>
      </w:pPr>
    </w:p>
    <w:p w14:paraId="29116802">
      <w:pPr>
        <w:bidi w:val="0"/>
        <w:spacing w:line="480" w:lineRule="auto"/>
        <w:ind w:firstLine="2560" w:firstLineChars="800"/>
        <w:jc w:val="left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投标人：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</w:rPr>
        <mc:AlternateContent>
          <mc:Choice Requires="wps">
            <w:drawing>
              <wp:inline distT="0" distB="0" distL="114300" distR="114300">
                <wp:extent cx="635" cy="0"/>
                <wp:effectExtent l="0" t="0" r="0" b="0"/>
                <wp:docPr id="3" name="矩形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635" cy="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475D141"/>
                        </w:txbxContent>
                      </wps:txbx>
                      <wps:bodyPr upright="1"/>
                    </wps:wsp>
                  </a:graphicData>
                </a:graphic>
              </wp:inline>
            </w:drawing>
          </mc:Choice>
          <mc:Fallback>
            <w:pict>
              <v:rect id="_x0000_s1026" o:spid="_x0000_s1026" o:spt="1" style="height:0pt;width:0.05pt;" filled="f" stroked="f" coordsize="21600,21600" o:gfxdata="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D4cJf3PAAAA/wAA&#10;AA8AAAAAAAAAAQAgAAAAIgAAAGRycy9kb3ducmV2LnhtbFBLAQIUABQAAAAIAIdO4kDzkqdbsQEA&#10;AHIDAAAOAAAAAAAAAAEAIAAAAB4BAABkcnMvZTJvRG9jLnhtbFBLBQYAAAAABgAGAFkBAABBBQAA&#10;AAA=&#10;">
                <v:fill on="f" focussize="0,0"/>
                <v:stroke on="f"/>
                <v:imagedata o:title=""/>
                <o:lock v:ext="edit" aspectratio="t"/>
                <v:textbox>
                  <w:txbxContent>
                    <w:p w14:paraId="5475D141"/>
                  </w:txbxContent>
                </v:textbox>
                <w10:wrap type="none"/>
                <w10:anchorlock/>
              </v:rect>
            </w:pict>
          </mc:Fallback>
        </mc:AlternateConten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  <w:lang w:val="en-US" w:eastAsia="zh-CN"/>
        </w:rPr>
        <w:t xml:space="preserve">        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highlight w:val="none"/>
          <w:u w:val="single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（盖单位章）</w:t>
      </w:r>
    </w:p>
    <w:p w14:paraId="6705C171">
      <w:pPr>
        <w:pStyle w:val="6"/>
        <w:jc w:val="center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日期：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月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日</w:t>
      </w:r>
    </w:p>
    <w:p w14:paraId="2E5790F2">
      <w:pPr>
        <w:rPr>
          <w:rFonts w:hint="eastAsia" w:ascii="宋体" w:hAnsi="宋体" w:eastAsia="宋体" w:cs="宋体"/>
          <w:sz w:val="28"/>
          <w:szCs w:val="28"/>
          <w:highlight w:val="none"/>
        </w:rPr>
      </w:pPr>
    </w:p>
    <w:p w14:paraId="08C31806">
      <w:pPr>
        <w:bidi w:val="0"/>
        <w:spacing w:line="360" w:lineRule="auto"/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  <w:t>后</w:t>
      </w: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  <w:t>附：法定代表人身份证复印件及委托代理人身份证复印件，并加盖公章</w:t>
      </w:r>
    </w:p>
    <w:p w14:paraId="502F4BE5">
      <w:pPr>
        <w:rPr>
          <w:rFonts w:hint="eastAsia" w:ascii="宋体" w:hAnsi="宋体" w:eastAsia="宋体" w:cs="宋体"/>
          <w:sz w:val="28"/>
          <w:szCs w:val="28"/>
          <w:highlight w:val="none"/>
        </w:rPr>
        <w:sectPr>
          <w:footerReference r:id="rId5" w:type="default"/>
          <w:pgSz w:w="11906" w:h="16839"/>
          <w:pgMar w:top="1036" w:right="1418" w:bottom="1156" w:left="1595" w:header="0" w:footer="994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</w:sectPr>
      </w:pPr>
    </w:p>
    <w:p w14:paraId="608B22B2">
      <w:pPr>
        <w:pStyle w:val="2"/>
        <w:bidi w:val="0"/>
        <w:jc w:val="both"/>
        <w:rPr>
          <w:rFonts w:hint="eastAsia" w:ascii="方正小标宋简体" w:hAnsi="方正小标宋简体" w:eastAsia="方正小标宋简体" w:cs="方正小标宋简体"/>
          <w:b/>
          <w:bCs/>
          <w:snapToGrid w:val="0"/>
          <w:color w:val="000000"/>
          <w:kern w:val="44"/>
          <w:sz w:val="44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snapToGrid w:val="0"/>
          <w:color w:val="000000"/>
          <w:kern w:val="0"/>
          <w:sz w:val="32"/>
          <w:szCs w:val="32"/>
          <w:highlight w:val="none"/>
          <w:lang w:val="en-US" w:eastAsia="zh-CN" w:bidi="ar-SA"/>
        </w:rPr>
        <w:t>附件</w:t>
      </w:r>
      <w:r>
        <w:rPr>
          <w:rFonts w:hint="eastAsia" w:eastAsia="仿宋" w:cs="仿宋"/>
          <w:b w:val="0"/>
          <w:bCs w:val="0"/>
          <w:snapToGrid w:val="0"/>
          <w:color w:val="000000"/>
          <w:kern w:val="0"/>
          <w:sz w:val="32"/>
          <w:szCs w:val="32"/>
          <w:highlight w:val="none"/>
          <w:lang w:val="en-US" w:eastAsia="zh-CN" w:bidi="ar-SA"/>
        </w:rPr>
        <w:t>：</w:t>
      </w:r>
    </w:p>
    <w:p w14:paraId="42FD0FB9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napToGrid w:val="0"/>
          <w:color w:val="000000"/>
          <w:kern w:val="44"/>
          <w:sz w:val="44"/>
          <w:szCs w:val="30"/>
          <w:highlight w:val="none"/>
          <w:lang w:val="en-US" w:eastAsia="zh-CN" w:bidi="ar-SA"/>
        </w:rPr>
      </w:pPr>
    </w:p>
    <w:p w14:paraId="7F52CE69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napToGrid w:val="0"/>
          <w:color w:val="000000"/>
          <w:kern w:val="44"/>
          <w:sz w:val="44"/>
          <w:szCs w:val="30"/>
          <w:highlight w:val="none"/>
          <w:lang w:val="en-US" w:eastAsia="zh-CN" w:bidi="ar-SA"/>
        </w:rPr>
      </w:pPr>
    </w:p>
    <w:p w14:paraId="29226080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napToGrid w:val="0"/>
          <w:color w:val="000000"/>
          <w:kern w:val="44"/>
          <w:sz w:val="44"/>
          <w:szCs w:val="30"/>
          <w:highlight w:val="none"/>
          <w:lang w:val="en-US" w:eastAsia="zh-CN" w:bidi="ar-SA"/>
        </w:rPr>
      </w:pPr>
    </w:p>
    <w:p w14:paraId="28C1C598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napToGrid w:val="0"/>
          <w:color w:val="000000"/>
          <w:kern w:val="44"/>
          <w:sz w:val="44"/>
          <w:szCs w:val="30"/>
          <w:highlight w:val="none"/>
          <w:lang w:val="en-US" w:eastAsia="zh-CN" w:bidi="ar-SA"/>
        </w:rPr>
      </w:pPr>
    </w:p>
    <w:p w14:paraId="78DE4DBC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napToGrid w:val="0"/>
          <w:color w:val="000000"/>
          <w:kern w:val="44"/>
          <w:sz w:val="44"/>
          <w:szCs w:val="30"/>
          <w:highlight w:val="none"/>
          <w:lang w:val="en-US" w:eastAsia="zh-CN" w:bidi="ar-SA"/>
        </w:rPr>
      </w:pPr>
    </w:p>
    <w:p w14:paraId="7D797197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napToGrid w:val="0"/>
          <w:color w:val="000000"/>
          <w:kern w:val="44"/>
          <w:sz w:val="44"/>
          <w:szCs w:val="30"/>
          <w:highlight w:val="none"/>
          <w:lang w:val="en-US" w:eastAsia="zh-CN" w:bidi="ar-SA"/>
        </w:rPr>
      </w:pPr>
    </w:p>
    <w:p w14:paraId="7D58C9D0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napToGrid w:val="0"/>
          <w:color w:val="000000"/>
          <w:kern w:val="44"/>
          <w:sz w:val="44"/>
          <w:szCs w:val="30"/>
          <w:highlight w:val="none"/>
          <w:lang w:val="en-US" w:eastAsia="zh-CN" w:bidi="ar-SA"/>
        </w:rPr>
      </w:pPr>
    </w:p>
    <w:p w14:paraId="2AC79A10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napToGrid w:val="0"/>
          <w:color w:val="000000"/>
          <w:kern w:val="44"/>
          <w:sz w:val="44"/>
          <w:szCs w:val="30"/>
          <w:highlight w:val="none"/>
          <w:lang w:val="en-US" w:eastAsia="zh-CN" w:bidi="ar-SA"/>
        </w:rPr>
      </w:pPr>
    </w:p>
    <w:p w14:paraId="5185D698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napToGrid w:val="0"/>
          <w:color w:val="000000"/>
          <w:kern w:val="44"/>
          <w:sz w:val="44"/>
          <w:szCs w:val="30"/>
          <w:highlight w:val="none"/>
          <w:lang w:val="en-US" w:eastAsia="zh-CN" w:bidi="ar-SA"/>
        </w:rPr>
      </w:pPr>
    </w:p>
    <w:p w14:paraId="16FD8857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napToGrid w:val="0"/>
          <w:color w:val="000000"/>
          <w:kern w:val="44"/>
          <w:sz w:val="44"/>
          <w:szCs w:val="30"/>
          <w:highlight w:val="none"/>
          <w:lang w:val="en-US" w:eastAsia="zh-CN" w:bidi="ar-SA"/>
        </w:rPr>
      </w:pPr>
    </w:p>
    <w:p w14:paraId="39EA63E3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napToGrid w:val="0"/>
          <w:color w:val="000000"/>
          <w:kern w:val="44"/>
          <w:sz w:val="44"/>
          <w:szCs w:val="30"/>
          <w:highlight w:val="none"/>
          <w:lang w:val="en-US" w:eastAsia="zh-CN" w:bidi="ar-SA"/>
        </w:rPr>
      </w:pPr>
    </w:p>
    <w:p w14:paraId="3DA441B8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napToGrid w:val="0"/>
          <w:color w:val="000000"/>
          <w:kern w:val="44"/>
          <w:sz w:val="44"/>
          <w:szCs w:val="30"/>
          <w:highlight w:val="none"/>
          <w:lang w:val="en-US" w:eastAsia="zh-CN" w:bidi="ar-SA"/>
        </w:rPr>
      </w:pPr>
    </w:p>
    <w:p w14:paraId="22EFA0A7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napToGrid w:val="0"/>
          <w:color w:val="000000"/>
          <w:kern w:val="44"/>
          <w:sz w:val="44"/>
          <w:szCs w:val="30"/>
          <w:highlight w:val="none"/>
          <w:lang w:val="en-US" w:eastAsia="zh-CN" w:bidi="ar-SA"/>
        </w:rPr>
      </w:pPr>
    </w:p>
    <w:p w14:paraId="30724D76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napToGrid w:val="0"/>
          <w:color w:val="000000"/>
          <w:kern w:val="44"/>
          <w:sz w:val="44"/>
          <w:szCs w:val="30"/>
          <w:highlight w:val="none"/>
          <w:lang w:val="en-US" w:eastAsia="zh-CN" w:bidi="ar-SA"/>
        </w:rPr>
      </w:pPr>
    </w:p>
    <w:p w14:paraId="5F86154E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napToGrid w:val="0"/>
          <w:color w:val="000000"/>
          <w:kern w:val="44"/>
          <w:sz w:val="44"/>
          <w:szCs w:val="30"/>
          <w:highlight w:val="none"/>
          <w:lang w:val="en-US" w:eastAsia="zh-CN" w:bidi="ar-SA"/>
        </w:rPr>
      </w:pPr>
    </w:p>
    <w:p w14:paraId="38443107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napToGrid w:val="0"/>
          <w:color w:val="000000"/>
          <w:kern w:val="44"/>
          <w:sz w:val="44"/>
          <w:szCs w:val="30"/>
          <w:highlight w:val="none"/>
          <w:lang w:val="en-US" w:eastAsia="zh-CN" w:bidi="ar-SA"/>
        </w:rPr>
      </w:pPr>
    </w:p>
    <w:p w14:paraId="3D412126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napToGrid w:val="0"/>
          <w:color w:val="000000"/>
          <w:kern w:val="44"/>
          <w:sz w:val="44"/>
          <w:szCs w:val="30"/>
          <w:highlight w:val="none"/>
          <w:lang w:val="en-US" w:eastAsia="zh-CN" w:bidi="ar-SA"/>
        </w:rPr>
      </w:pPr>
    </w:p>
    <w:p w14:paraId="53DF5ECE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napToGrid w:val="0"/>
          <w:color w:val="000000"/>
          <w:kern w:val="44"/>
          <w:sz w:val="44"/>
          <w:szCs w:val="30"/>
          <w:highlight w:val="none"/>
          <w:lang w:val="en-US" w:eastAsia="zh-CN" w:bidi="ar-SA"/>
        </w:rPr>
      </w:pPr>
    </w:p>
    <w:p w14:paraId="73F64B4D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napToGrid w:val="0"/>
          <w:color w:val="000000"/>
          <w:kern w:val="44"/>
          <w:sz w:val="44"/>
          <w:szCs w:val="30"/>
          <w:highlight w:val="none"/>
          <w:lang w:val="en-US" w:eastAsia="zh-CN" w:bidi="ar-SA"/>
        </w:rPr>
      </w:pPr>
    </w:p>
    <w:p w14:paraId="3B457397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napToGrid w:val="0"/>
          <w:color w:val="000000"/>
          <w:kern w:val="44"/>
          <w:sz w:val="44"/>
          <w:szCs w:val="30"/>
          <w:highlight w:val="none"/>
          <w:lang w:val="en-US" w:eastAsia="en-US" w:bidi="ar-SA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napToGrid w:val="0"/>
          <w:color w:val="000000"/>
          <w:kern w:val="44"/>
          <w:sz w:val="44"/>
          <w:szCs w:val="30"/>
          <w:highlight w:val="none"/>
          <w:lang w:val="en-US" w:eastAsia="zh-CN" w:bidi="ar-SA"/>
        </w:rPr>
        <w:t>电汇或转账：银行出具的票据电子凭证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6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EB6B0430-6326-4AF7-9675-C653E71AF7E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BF6CFB55-8D25-42D9-8C1B-015D0C12ABA8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2DB26CAF-37A3-4469-9AC9-EC1FB5A9B9D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220F5D">
    <w:pPr>
      <w:spacing w:line="176" w:lineRule="auto"/>
      <w:ind w:left="4226"/>
      <w:rPr>
        <w:rFonts w:ascii="Times New Roman" w:hAnsi="Times New Roman" w:eastAsia="Times New Roman" w:cs="Times New Roman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7" name="文本框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81E1DD9">
                          <w:pPr>
                            <w:pStyle w:val="5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t>36</w: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T72nYyAgAAYwQAAA4AAABkcnMvZTJvRG9jLnhtbK1UzY7TMBC+I/EO&#10;lu80aRFL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pPvad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81E1DD9">
                    <w:pPr>
                      <w:pStyle w:val="5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eastAsia="宋体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eastAsia="宋体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eastAsia="宋体"/>
                        <w:lang w:eastAsia="zh-CN"/>
                      </w:rPr>
                      <w:t>36</w: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8A4642"/>
    <w:rsid w:val="06C02BC9"/>
    <w:rsid w:val="664429D6"/>
    <w:rsid w:val="788A4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adjustRightInd w:val="0"/>
      <w:snapToGrid w:val="0"/>
      <w:spacing w:line="360" w:lineRule="auto"/>
      <w:ind w:firstLine="0" w:firstLineChars="0"/>
      <w:jc w:val="center"/>
      <w:outlineLvl w:val="0"/>
    </w:pPr>
    <w:rPr>
      <w:rFonts w:hint="eastAsia" w:ascii="仿宋" w:hAnsi="仿宋" w:eastAsia="宋体" w:cs="仿宋"/>
      <w:b/>
      <w:bCs/>
      <w:kern w:val="44"/>
      <w:sz w:val="44"/>
      <w:szCs w:val="30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4">
    <w:name w:val="Body Text Indent"/>
    <w:basedOn w:val="1"/>
    <w:qFormat/>
    <w:uiPriority w:val="0"/>
    <w:pPr>
      <w:autoSpaceDE/>
      <w:autoSpaceDN/>
      <w:spacing w:after="120"/>
      <w:ind w:left="420" w:leftChars="200"/>
      <w:jc w:val="both"/>
    </w:pPr>
    <w:rPr>
      <w:rFonts w:ascii="Times New Roman" w:hAnsi="Times New Roman" w:cs="Times New Roman"/>
      <w:kern w:val="2"/>
      <w:sz w:val="21"/>
      <w:szCs w:val="24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Body Text First Indent"/>
    <w:basedOn w:val="3"/>
    <w:next w:val="1"/>
    <w:unhideWhenUsed/>
    <w:qFormat/>
    <w:uiPriority w:val="99"/>
    <w:pPr>
      <w:spacing w:after="120"/>
      <w:ind w:firstLine="420" w:firstLineChars="100"/>
    </w:pPr>
  </w:style>
  <w:style w:type="paragraph" w:styleId="7">
    <w:name w:val="Body Text First Indent 2"/>
    <w:basedOn w:val="4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402</Words>
  <Characters>402</Characters>
  <Lines>0</Lines>
  <Paragraphs>0</Paragraphs>
  <TotalTime>5</TotalTime>
  <ScaleCrop>false</ScaleCrop>
  <LinksUpToDate>false</LinksUpToDate>
  <CharactersWithSpaces>781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2026-01-04T08:32:00Z</dcterms:created>
  <dc:creator>null</dc:creator>
  <cp:lastModifiedBy>null</cp:lastModifiedBy>
  <dcterms:modified xsi:type="dcterms:W3CDTF">2026-01-04T09:04:36Z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EAE9458F22DD425098DCD6A1EEF75046_11</vt:lpwstr>
  </property>
  <property fmtid="{D5CDD505-2E9C-101B-9397-08002B2CF9AE}" pid="4" name="KSOTemplateDocerSaveRecord">
    <vt:lpwstr>eyJoZGlkIjoiZTc1ZDVlYTg3NGNiNzQ3ZWNiMGI5ODdmOWQ5NDAzYTAiLCJ1c2VySWQiOiIxMTM4MjY0NTExIn0=</vt:lpwstr>
  </property>
</Properties>
</file>